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9C" w:rsidRDefault="00ED539C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  <w:lang w:val="sr-Latn-ME"/>
        </w:rPr>
      </w:pPr>
      <w:r w:rsidRPr="00D6006B">
        <w:rPr>
          <w:rFonts w:ascii="Times New Roman" w:hAnsi="Times New Roman" w:cs="Times New Roman"/>
          <w:szCs w:val="22"/>
        </w:rPr>
        <w:t xml:space="preserve">Na </w:t>
      </w:r>
      <w:proofErr w:type="spellStart"/>
      <w:r w:rsidRPr="00D6006B">
        <w:rPr>
          <w:rFonts w:ascii="Times New Roman" w:hAnsi="Times New Roman" w:cs="Times New Roman"/>
          <w:szCs w:val="22"/>
        </w:rPr>
        <w:t>osnovu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člana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13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2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o </w:t>
      </w:r>
      <w:proofErr w:type="spellStart"/>
      <w:r w:rsidRPr="00D6006B">
        <w:rPr>
          <w:rFonts w:ascii="Times New Roman" w:hAnsi="Times New Roman" w:cs="Times New Roman"/>
          <w:szCs w:val="22"/>
        </w:rPr>
        <w:t>izboru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odbornika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i </w:t>
      </w:r>
      <w:proofErr w:type="spellStart"/>
      <w:r w:rsidRPr="00D6006B">
        <w:rPr>
          <w:rFonts w:ascii="Times New Roman" w:hAnsi="Times New Roman" w:cs="Times New Roman"/>
          <w:szCs w:val="22"/>
        </w:rPr>
        <w:t>poslanika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(„</w:t>
      </w:r>
      <w:proofErr w:type="spellStart"/>
      <w:r w:rsidRPr="00D6006B">
        <w:rPr>
          <w:rFonts w:ascii="Times New Roman" w:hAnsi="Times New Roman" w:cs="Times New Roman"/>
          <w:szCs w:val="22"/>
        </w:rPr>
        <w:t>Službeni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list RCG", br. 04/98, 05/98, 17/98, 14/00, 18/00, 09/01, 41/02, 46/02, 45/04, 48/06 i 56/06 i „</w:t>
      </w:r>
      <w:proofErr w:type="spellStart"/>
      <w:r w:rsidRPr="00D6006B">
        <w:rPr>
          <w:rFonts w:ascii="Times New Roman" w:hAnsi="Times New Roman" w:cs="Times New Roman"/>
          <w:szCs w:val="22"/>
        </w:rPr>
        <w:t>Službeni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list </w:t>
      </w:r>
      <w:proofErr w:type="spellStart"/>
      <w:r w:rsidRPr="00D6006B">
        <w:rPr>
          <w:rFonts w:ascii="Times New Roman" w:hAnsi="Times New Roman" w:cs="Times New Roman"/>
          <w:szCs w:val="22"/>
        </w:rPr>
        <w:t>Crne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Gore", br. 46/11, 14/14, 47/14, 12/16, 60/17, 10/18, 109/20)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Opštinska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izborna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komisija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Petnjica</w:t>
      </w:r>
      <w:proofErr w:type="spellEnd"/>
      <w:r w:rsidRPr="00D6006B">
        <w:rPr>
          <w:rFonts w:ascii="Times New Roman" w:hAnsi="Times New Roman" w:cs="Times New Roman"/>
          <w:szCs w:val="22"/>
        </w:rPr>
        <w:t>,</w:t>
      </w:r>
      <w:r w:rsidR="00F0641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06415" w:rsidRPr="00D6006B">
        <w:rPr>
          <w:rFonts w:ascii="Times New Roman" w:hAnsi="Times New Roman" w:cs="Times New Roman"/>
          <w:szCs w:val="22"/>
        </w:rPr>
        <w:t>na</w:t>
      </w:r>
      <w:proofErr w:type="spellEnd"/>
      <w:r w:rsidR="00F0641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06415" w:rsidRPr="00D6006B">
        <w:rPr>
          <w:rFonts w:ascii="Times New Roman" w:hAnsi="Times New Roman" w:cs="Times New Roman"/>
          <w:szCs w:val="22"/>
        </w:rPr>
        <w:t>sjednici</w:t>
      </w:r>
      <w:proofErr w:type="spellEnd"/>
      <w:r w:rsidR="00F0641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06415" w:rsidRPr="00D6006B">
        <w:rPr>
          <w:rFonts w:ascii="Times New Roman" w:hAnsi="Times New Roman" w:cs="Times New Roman"/>
          <w:szCs w:val="22"/>
        </w:rPr>
        <w:t>održanoj</w:t>
      </w:r>
      <w:proofErr w:type="spellEnd"/>
      <w:r w:rsidR="00F06415" w:rsidRPr="00D6006B">
        <w:rPr>
          <w:rFonts w:ascii="Times New Roman" w:hAnsi="Times New Roman" w:cs="Times New Roman"/>
          <w:szCs w:val="22"/>
        </w:rPr>
        <w:t xml:space="preserve"> 17.09.2021. </w:t>
      </w:r>
      <w:proofErr w:type="spellStart"/>
      <w:proofErr w:type="gramStart"/>
      <w:r w:rsidR="00CE493D"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 w:rsidR="00CE493D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F06415" w:rsidRPr="00D6006B">
        <w:rPr>
          <w:rFonts w:ascii="Times New Roman" w:hAnsi="Times New Roman" w:cs="Times New Roman"/>
          <w:szCs w:val="22"/>
        </w:rPr>
        <w:t>donosi</w:t>
      </w:r>
      <w:proofErr w:type="spellEnd"/>
      <w:r w:rsidR="00F06415" w:rsidRPr="00D6006B">
        <w:rPr>
          <w:rFonts w:ascii="Times New Roman" w:hAnsi="Times New Roman" w:cs="Times New Roman"/>
          <w:szCs w:val="22"/>
        </w:rPr>
        <w:t xml:space="preserve"> i </w:t>
      </w:r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objavljuje</w:t>
      </w:r>
      <w:proofErr w:type="spellEnd"/>
      <w:r w:rsidR="00583294" w:rsidRPr="00D6006B">
        <w:rPr>
          <w:rFonts w:ascii="Times New Roman" w:hAnsi="Times New Roman" w:cs="Times New Roman"/>
          <w:szCs w:val="22"/>
          <w:lang w:val="sr-Latn-ME"/>
        </w:rPr>
        <w:t>:</w:t>
      </w:r>
    </w:p>
    <w:p w:rsidR="000D35DC" w:rsidRPr="00D6006B" w:rsidRDefault="000D35DC" w:rsidP="00D6006B">
      <w:pPr>
        <w:pStyle w:val="NoSpacing"/>
        <w:jc w:val="both"/>
        <w:rPr>
          <w:rFonts w:ascii="Times New Roman" w:hAnsi="Times New Roman" w:cs="Times New Roman"/>
          <w:szCs w:val="22"/>
          <w:lang w:val="sr-Latn-ME"/>
        </w:rPr>
      </w:pPr>
    </w:p>
    <w:p w:rsidR="000E7CCC" w:rsidRDefault="000D35DC" w:rsidP="00D6006B">
      <w:pPr>
        <w:pStyle w:val="NoSpacing"/>
        <w:jc w:val="center"/>
        <w:rPr>
          <w:rFonts w:ascii="Times New Roman" w:hAnsi="Times New Roman" w:cs="Times New Roman"/>
          <w:b/>
          <w:szCs w:val="22"/>
        </w:rPr>
      </w:pPr>
      <w:r w:rsidRPr="00D6006B">
        <w:rPr>
          <w:rFonts w:ascii="Times New Roman" w:hAnsi="Times New Roman" w:cs="Times New Roman"/>
          <w:b/>
          <w:szCs w:val="22"/>
        </w:rPr>
        <w:t xml:space="preserve">KALENDAR </w:t>
      </w:r>
    </w:p>
    <w:p w:rsidR="003F161B" w:rsidRPr="00D6006B" w:rsidRDefault="000D35DC" w:rsidP="00D6006B">
      <w:pPr>
        <w:pStyle w:val="NoSpacing"/>
        <w:jc w:val="center"/>
        <w:rPr>
          <w:rFonts w:ascii="Times New Roman" w:hAnsi="Times New Roman" w:cs="Times New Roman"/>
          <w:b/>
          <w:szCs w:val="22"/>
        </w:rPr>
      </w:pPr>
      <w:proofErr w:type="spellStart"/>
      <w:proofErr w:type="gramStart"/>
      <w:r w:rsidRPr="00D6006B">
        <w:rPr>
          <w:rFonts w:ascii="Times New Roman" w:hAnsi="Times New Roman" w:cs="Times New Roman"/>
          <w:b/>
          <w:szCs w:val="22"/>
        </w:rPr>
        <w:t>rokova</w:t>
      </w:r>
      <w:proofErr w:type="spellEnd"/>
      <w:proofErr w:type="gramEnd"/>
      <w:r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b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b/>
          <w:szCs w:val="22"/>
        </w:rPr>
        <w:t>sprovođ</w:t>
      </w:r>
      <w:r w:rsidR="00B15876" w:rsidRPr="00D6006B">
        <w:rPr>
          <w:rFonts w:ascii="Times New Roman" w:hAnsi="Times New Roman" w:cs="Times New Roman"/>
          <w:b/>
          <w:szCs w:val="22"/>
        </w:rPr>
        <w:t>enje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izbornih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radnji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na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izborima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za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izbor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odbornika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u</w:t>
      </w:r>
    </w:p>
    <w:p w:rsidR="003F161B" w:rsidRDefault="000D35DC" w:rsidP="00D6006B">
      <w:pPr>
        <w:pStyle w:val="NoSpacing"/>
        <w:jc w:val="center"/>
        <w:rPr>
          <w:rFonts w:ascii="Times New Roman" w:hAnsi="Times New Roman" w:cs="Times New Roman"/>
          <w:b/>
          <w:szCs w:val="22"/>
        </w:rPr>
      </w:pPr>
      <w:proofErr w:type="spellStart"/>
      <w:r w:rsidRPr="00D6006B">
        <w:rPr>
          <w:rFonts w:ascii="Times New Roman" w:hAnsi="Times New Roman" w:cs="Times New Roman"/>
          <w:b/>
          <w:szCs w:val="22"/>
        </w:rPr>
        <w:t>Skupštini</w:t>
      </w:r>
      <w:proofErr w:type="spellEnd"/>
      <w:r w:rsidR="00583294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b/>
          <w:szCs w:val="22"/>
        </w:rPr>
        <w:t>opštine</w:t>
      </w:r>
      <w:proofErr w:type="spellEnd"/>
      <w:r w:rsidR="00583294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b/>
          <w:szCs w:val="22"/>
        </w:rPr>
        <w:t>Petnjica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,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koji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proofErr w:type="gramStart"/>
      <w:r w:rsidR="00B15876" w:rsidRPr="00D6006B">
        <w:rPr>
          <w:rFonts w:ascii="Times New Roman" w:hAnsi="Times New Roman" w:cs="Times New Roman"/>
          <w:b/>
          <w:szCs w:val="22"/>
        </w:rPr>
        <w:t>će</w:t>
      </w:r>
      <w:proofErr w:type="spellEnd"/>
      <w:proofErr w:type="gramEnd"/>
      <w:r w:rsidR="00B15876" w:rsidRPr="00D6006B">
        <w:rPr>
          <w:rFonts w:ascii="Times New Roman" w:hAnsi="Times New Roman" w:cs="Times New Roman"/>
          <w:b/>
          <w:szCs w:val="22"/>
        </w:rPr>
        <w:t xml:space="preserve"> se </w:t>
      </w:r>
      <w:proofErr w:type="spellStart"/>
      <w:r w:rsidR="00B15876" w:rsidRPr="00D6006B">
        <w:rPr>
          <w:rFonts w:ascii="Times New Roman" w:hAnsi="Times New Roman" w:cs="Times New Roman"/>
          <w:b/>
          <w:szCs w:val="22"/>
        </w:rPr>
        <w:t>održati</w:t>
      </w:r>
      <w:proofErr w:type="spellEnd"/>
      <w:r w:rsidR="00B15876" w:rsidRPr="00D6006B">
        <w:rPr>
          <w:rFonts w:ascii="Times New Roman" w:hAnsi="Times New Roman" w:cs="Times New Roman"/>
          <w:b/>
          <w:szCs w:val="22"/>
        </w:rPr>
        <w:t xml:space="preserve"> 05. </w:t>
      </w:r>
      <w:proofErr w:type="spellStart"/>
      <w:proofErr w:type="gramStart"/>
      <w:r w:rsidR="00B15876" w:rsidRPr="00D6006B">
        <w:rPr>
          <w:rFonts w:ascii="Times New Roman" w:hAnsi="Times New Roman" w:cs="Times New Roman"/>
          <w:b/>
          <w:szCs w:val="22"/>
        </w:rPr>
        <w:t>decembra</w:t>
      </w:r>
      <w:proofErr w:type="spellEnd"/>
      <w:proofErr w:type="gramEnd"/>
      <w:r w:rsidR="00B15876" w:rsidRPr="00D6006B">
        <w:rPr>
          <w:rFonts w:ascii="Times New Roman" w:hAnsi="Times New Roman" w:cs="Times New Roman"/>
          <w:b/>
          <w:szCs w:val="22"/>
        </w:rPr>
        <w:t xml:space="preserve"> 2021. </w:t>
      </w:r>
      <w:proofErr w:type="spellStart"/>
      <w:proofErr w:type="gramStart"/>
      <w:r w:rsidR="00CE493D">
        <w:rPr>
          <w:rFonts w:ascii="Times New Roman" w:hAnsi="Times New Roman" w:cs="Times New Roman"/>
          <w:b/>
          <w:szCs w:val="22"/>
        </w:rPr>
        <w:t>g</w:t>
      </w:r>
      <w:r w:rsidR="00B15876" w:rsidRPr="00D6006B">
        <w:rPr>
          <w:rFonts w:ascii="Times New Roman" w:hAnsi="Times New Roman" w:cs="Times New Roman"/>
          <w:b/>
          <w:szCs w:val="22"/>
        </w:rPr>
        <w:t>odine</w:t>
      </w:r>
      <w:proofErr w:type="spellEnd"/>
      <w:proofErr w:type="gramEnd"/>
    </w:p>
    <w:p w:rsidR="00961D25" w:rsidRPr="00D6006B" w:rsidRDefault="00961D25" w:rsidP="00D6006B">
      <w:pPr>
        <w:pStyle w:val="NoSpacing"/>
        <w:jc w:val="center"/>
        <w:rPr>
          <w:rFonts w:ascii="Times New Roman" w:hAnsi="Times New Roman" w:cs="Times New Roman"/>
          <w:b/>
          <w:szCs w:val="22"/>
        </w:rPr>
      </w:pPr>
    </w:p>
    <w:p w:rsidR="00583294" w:rsidRPr="00D6006B" w:rsidRDefault="00583294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583294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Predsjednik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Crne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Gore </w:t>
      </w:r>
      <w:proofErr w:type="spellStart"/>
      <w:r w:rsidRPr="00D6006B">
        <w:rPr>
          <w:rFonts w:ascii="Times New Roman" w:hAnsi="Times New Roman" w:cs="Times New Roman"/>
          <w:szCs w:val="22"/>
        </w:rPr>
        <w:t>donio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je </w:t>
      </w:r>
      <w:proofErr w:type="spellStart"/>
      <w:r w:rsidRPr="00D6006B">
        <w:rPr>
          <w:rFonts w:ascii="Times New Roman" w:hAnsi="Times New Roman" w:cs="Times New Roman"/>
          <w:szCs w:val="22"/>
        </w:rPr>
        <w:t>Odluku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o </w:t>
      </w:r>
      <w:proofErr w:type="spellStart"/>
      <w:r w:rsidRPr="00D6006B">
        <w:rPr>
          <w:rFonts w:ascii="Times New Roman" w:hAnsi="Times New Roman" w:cs="Times New Roman"/>
          <w:szCs w:val="22"/>
        </w:rPr>
        <w:t>raspisivanju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</w:t>
      </w:r>
      <w:r w:rsidR="000D35DC" w:rsidRPr="00D6006B">
        <w:rPr>
          <w:rFonts w:ascii="Times New Roman" w:hAnsi="Times New Roman" w:cs="Times New Roman"/>
          <w:szCs w:val="22"/>
        </w:rPr>
        <w:t>a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za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izbor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odbornika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Skupštini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opštine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Petnjica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broj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01-986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od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14.09.2021.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0D35DC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Političke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partije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registrovane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Pr="00D6006B">
        <w:rPr>
          <w:rFonts w:ascii="Times New Roman" w:hAnsi="Times New Roman" w:cs="Times New Roman"/>
          <w:szCs w:val="22"/>
        </w:rPr>
        <w:t>Crnoj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Gori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koalicija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političkih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partija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ili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grupa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birača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želi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da </w:t>
      </w:r>
      <w:proofErr w:type="spellStart"/>
      <w:r w:rsidRPr="00D6006B">
        <w:rPr>
          <w:rFonts w:ascii="Times New Roman" w:hAnsi="Times New Roman" w:cs="Times New Roman"/>
          <w:szCs w:val="22"/>
        </w:rPr>
        <w:t>učestvuje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izborima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</w:t>
      </w:r>
      <w:r w:rsidR="000D35DC" w:rsidRPr="00D6006B">
        <w:rPr>
          <w:rFonts w:ascii="Times New Roman" w:hAnsi="Times New Roman" w:cs="Times New Roman"/>
          <w:szCs w:val="22"/>
        </w:rPr>
        <w:t>dbornika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Skupštini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opštine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Petnjica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dostavljaju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Opštin</w:t>
      </w:r>
      <w:r w:rsidR="00583294" w:rsidRPr="00D6006B">
        <w:rPr>
          <w:rFonts w:ascii="Times New Roman" w:hAnsi="Times New Roman" w:cs="Times New Roman"/>
          <w:szCs w:val="22"/>
        </w:rPr>
        <w:t>s</w:t>
      </w:r>
      <w:r w:rsidR="000D35DC" w:rsidRPr="00D6006B">
        <w:rPr>
          <w:rFonts w:ascii="Times New Roman" w:hAnsi="Times New Roman" w:cs="Times New Roman"/>
          <w:szCs w:val="22"/>
        </w:rPr>
        <w:t>k</w:t>
      </w:r>
      <w:r w:rsidR="00583294" w:rsidRPr="00D6006B">
        <w:rPr>
          <w:rFonts w:ascii="Times New Roman" w:hAnsi="Times New Roman" w:cs="Times New Roman"/>
          <w:szCs w:val="22"/>
        </w:rPr>
        <w:t>oj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i</w:t>
      </w:r>
      <w:r w:rsidRPr="00D6006B">
        <w:rPr>
          <w:rFonts w:ascii="Times New Roman" w:hAnsi="Times New Roman" w:cs="Times New Roman"/>
          <w:szCs w:val="22"/>
        </w:rPr>
        <w:t>zborno</w:t>
      </w:r>
      <w:r w:rsidR="00583294" w:rsidRPr="00D6006B">
        <w:rPr>
          <w:rFonts w:ascii="Times New Roman" w:hAnsi="Times New Roman" w:cs="Times New Roman"/>
          <w:szCs w:val="22"/>
        </w:rPr>
        <w:t>j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komisiji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izbornu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listu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odbornika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najranije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20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od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raspisivanja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="00961D25">
        <w:rPr>
          <w:rFonts w:ascii="Times New Roman" w:hAnsi="Times New Roman" w:cs="Times New Roman"/>
          <w:szCs w:val="22"/>
        </w:rPr>
        <w:t>.</w:t>
      </w:r>
      <w:r w:rsidRPr="00D6006B">
        <w:rPr>
          <w:rFonts w:ascii="Times New Roman" w:hAnsi="Times New Roman" w:cs="Times New Roman"/>
          <w:szCs w:val="22"/>
        </w:rPr>
        <w:t xml:space="preserve">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46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</w:t>
      </w:r>
      <w:r w:rsidR="00583294" w:rsidRPr="00D6006B">
        <w:rPr>
          <w:rFonts w:ascii="Times New Roman" w:hAnsi="Times New Roman" w:cs="Times New Roman"/>
          <w:szCs w:val="22"/>
        </w:rPr>
        <w:t>)</w:t>
      </w:r>
    </w:p>
    <w:p w:rsidR="000D35DC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EA347B">
        <w:rPr>
          <w:rFonts w:ascii="Times New Roman" w:hAnsi="Times New Roman" w:cs="Times New Roman"/>
          <w:b/>
          <w:szCs w:val="22"/>
        </w:rPr>
        <w:t xml:space="preserve"> I</w:t>
      </w:r>
      <w:r w:rsidR="00B443D4">
        <w:rPr>
          <w:rFonts w:ascii="Times New Roman" w:hAnsi="Times New Roman" w:cs="Times New Roman"/>
          <w:szCs w:val="22"/>
        </w:rPr>
        <w:t>: 05</w:t>
      </w:r>
      <w:bookmarkStart w:id="0" w:name="_GoBack"/>
      <w:bookmarkEnd w:id="0"/>
      <w:r w:rsidR="00B15876" w:rsidRPr="00D6006B">
        <w:rPr>
          <w:rFonts w:ascii="Times New Roman" w:hAnsi="Times New Roman" w:cs="Times New Roman"/>
          <w:szCs w:val="22"/>
        </w:rPr>
        <w:t xml:space="preserve">. </w:t>
      </w:r>
      <w:proofErr w:type="spellStart"/>
      <w:proofErr w:type="gramStart"/>
      <w:r w:rsidR="00B15876" w:rsidRPr="00D6006B">
        <w:rPr>
          <w:rFonts w:ascii="Times New Roman" w:hAnsi="Times New Roman" w:cs="Times New Roman"/>
          <w:szCs w:val="22"/>
        </w:rPr>
        <w:t>oktobar</w:t>
      </w:r>
      <w:proofErr w:type="spellEnd"/>
      <w:proofErr w:type="gramEnd"/>
      <w:r w:rsidR="00B15876" w:rsidRPr="00D6006B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>
        <w:rPr>
          <w:rFonts w:ascii="Times New Roman" w:hAnsi="Times New Roman" w:cs="Times New Roman"/>
          <w:szCs w:val="22"/>
        </w:rPr>
        <w:t>g</w:t>
      </w:r>
      <w:r w:rsidR="00B15876" w:rsidRPr="00D6006B">
        <w:rPr>
          <w:rFonts w:ascii="Times New Roman" w:hAnsi="Times New Roman" w:cs="Times New Roman"/>
          <w:szCs w:val="22"/>
        </w:rPr>
        <w:t>odine</w:t>
      </w:r>
      <w:proofErr w:type="spellEnd"/>
      <w:proofErr w:type="gramEnd"/>
      <w:r>
        <w:rPr>
          <w:rFonts w:ascii="Times New Roman" w:hAnsi="Times New Roman" w:cs="Times New Roman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Cs w:val="22"/>
        </w:rPr>
        <w:t>odnosno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najranije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20 </w:t>
      </w:r>
      <w:proofErr w:type="spellStart"/>
      <w:r>
        <w:rPr>
          <w:rFonts w:ascii="Times New Roman" w:hAnsi="Times New Roman" w:cs="Times New Roman"/>
          <w:szCs w:val="22"/>
        </w:rPr>
        <w:t>dana</w:t>
      </w:r>
      <w:proofErr w:type="spellEnd"/>
      <w:r>
        <w:rPr>
          <w:rFonts w:ascii="Times New Roman" w:hAnsi="Times New Roman" w:cs="Times New Roman"/>
          <w:szCs w:val="22"/>
        </w:rPr>
        <w:t xml:space="preserve"> od </w:t>
      </w:r>
      <w:proofErr w:type="spellStart"/>
      <w:r>
        <w:rPr>
          <w:rFonts w:ascii="Times New Roman" w:hAnsi="Times New Roman" w:cs="Times New Roman"/>
          <w:szCs w:val="22"/>
        </w:rPr>
        <w:t>dana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raspisivanja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izbora</w:t>
      </w:r>
      <w:proofErr w:type="spellEnd"/>
      <w:r>
        <w:rPr>
          <w:rFonts w:ascii="Times New Roman" w:hAnsi="Times New Roman" w:cs="Times New Roman"/>
          <w:szCs w:val="22"/>
        </w:rPr>
        <w:t>.</w:t>
      </w:r>
      <w:r w:rsidR="00B15876" w:rsidRPr="00D6006B">
        <w:rPr>
          <w:rFonts w:ascii="Times New Roman" w:hAnsi="Times New Roman" w:cs="Times New Roman"/>
          <w:szCs w:val="22"/>
        </w:rPr>
        <w:t xml:space="preserve"> </w:t>
      </w:r>
    </w:p>
    <w:p w:rsidR="003F161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="00961D25" w:rsidRPr="00EA347B">
        <w:rPr>
          <w:rFonts w:ascii="Times New Roman" w:hAnsi="Times New Roman" w:cs="Times New Roman"/>
          <w:b/>
          <w:szCs w:val="22"/>
        </w:rPr>
        <w:t xml:space="preserve"> II</w:t>
      </w:r>
      <w:r w:rsidR="00961D25">
        <w:rPr>
          <w:rFonts w:ascii="Times New Roman" w:hAnsi="Times New Roman" w:cs="Times New Roman"/>
          <w:szCs w:val="22"/>
        </w:rPr>
        <w:t xml:space="preserve">: 09. </w:t>
      </w:r>
      <w:proofErr w:type="spellStart"/>
      <w:proofErr w:type="gramStart"/>
      <w:r w:rsidR="00961D25">
        <w:rPr>
          <w:rFonts w:ascii="Times New Roman" w:hAnsi="Times New Roman" w:cs="Times New Roman"/>
          <w:szCs w:val="22"/>
        </w:rPr>
        <w:t>novembar</w:t>
      </w:r>
      <w:proofErr w:type="spellEnd"/>
      <w:proofErr w:type="gramEnd"/>
      <w:r w:rsidR="00961D25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961D25"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 w:rsidR="00961D25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961D25">
        <w:rPr>
          <w:rFonts w:ascii="Times New Roman" w:hAnsi="Times New Roman" w:cs="Times New Roman"/>
          <w:szCs w:val="22"/>
        </w:rPr>
        <w:t>odnosno</w:t>
      </w:r>
      <w:proofErr w:type="spellEnd"/>
      <w:r w:rsidR="00961D25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najkasnije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</w:t>
      </w:r>
      <w:r w:rsidR="00961D25" w:rsidRPr="00D6006B">
        <w:rPr>
          <w:rFonts w:ascii="Times New Roman" w:hAnsi="Times New Roman" w:cs="Times New Roman"/>
          <w:szCs w:val="22"/>
        </w:rPr>
        <w:t xml:space="preserve">25 </w:t>
      </w:r>
      <w:proofErr w:type="spellStart"/>
      <w:r w:rsidR="00961D25" w:rsidRPr="00D6006B">
        <w:rPr>
          <w:rFonts w:ascii="Times New Roman" w:hAnsi="Times New Roman" w:cs="Times New Roman"/>
          <w:szCs w:val="22"/>
        </w:rPr>
        <w:t>dana</w:t>
      </w:r>
      <w:proofErr w:type="spellEnd"/>
      <w:r w:rsidR="00961D2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61D25" w:rsidRPr="00D6006B">
        <w:rPr>
          <w:rFonts w:ascii="Times New Roman" w:hAnsi="Times New Roman" w:cs="Times New Roman"/>
          <w:szCs w:val="22"/>
        </w:rPr>
        <w:t>prije</w:t>
      </w:r>
      <w:proofErr w:type="spellEnd"/>
      <w:r w:rsidR="00961D2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61D25" w:rsidRPr="00D6006B">
        <w:rPr>
          <w:rFonts w:ascii="Times New Roman" w:hAnsi="Times New Roman" w:cs="Times New Roman"/>
          <w:szCs w:val="22"/>
        </w:rPr>
        <w:t>dana</w:t>
      </w:r>
      <w:proofErr w:type="spellEnd"/>
      <w:r w:rsidR="00961D2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61D25" w:rsidRPr="00D6006B">
        <w:rPr>
          <w:rFonts w:ascii="Times New Roman" w:hAnsi="Times New Roman" w:cs="Times New Roman"/>
          <w:szCs w:val="22"/>
        </w:rPr>
        <w:t>određenog</w:t>
      </w:r>
      <w:proofErr w:type="spellEnd"/>
      <w:r w:rsidR="00961D2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61D25" w:rsidRPr="00D6006B">
        <w:rPr>
          <w:rFonts w:ascii="Times New Roman" w:hAnsi="Times New Roman" w:cs="Times New Roman"/>
          <w:szCs w:val="22"/>
        </w:rPr>
        <w:t>za</w:t>
      </w:r>
      <w:proofErr w:type="spellEnd"/>
      <w:r w:rsidR="00961D2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61D25" w:rsidRPr="00D6006B">
        <w:rPr>
          <w:rFonts w:ascii="Times New Roman" w:hAnsi="Times New Roman" w:cs="Times New Roman"/>
          <w:szCs w:val="22"/>
        </w:rPr>
        <w:t>održavanje</w:t>
      </w:r>
      <w:proofErr w:type="spellEnd"/>
      <w:r w:rsidR="00961D2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61D25" w:rsidRPr="00D6006B">
        <w:rPr>
          <w:rFonts w:ascii="Times New Roman" w:hAnsi="Times New Roman" w:cs="Times New Roman"/>
          <w:szCs w:val="22"/>
        </w:rPr>
        <w:t>izbora</w:t>
      </w:r>
      <w:proofErr w:type="spellEnd"/>
      <w:r w:rsidR="00961D25">
        <w:rPr>
          <w:rFonts w:ascii="Times New Roman" w:hAnsi="Times New Roman" w:cs="Times New Roman"/>
          <w:szCs w:val="22"/>
        </w:rPr>
        <w:t>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Podnosilac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potvrđene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liste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odrediće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svog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opunomoćenog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predstavnika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Pr="00D6006B">
        <w:rPr>
          <w:rFonts w:ascii="Times New Roman" w:hAnsi="Times New Roman" w:cs="Times New Roman"/>
          <w:szCs w:val="22"/>
        </w:rPr>
        <w:t>prošireni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sastav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Opštinske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komisije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koji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može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da </w:t>
      </w:r>
      <w:proofErr w:type="spellStart"/>
      <w:r w:rsidRPr="00D6006B">
        <w:rPr>
          <w:rFonts w:ascii="Times New Roman" w:hAnsi="Times New Roman" w:cs="Times New Roman"/>
          <w:szCs w:val="22"/>
        </w:rPr>
        <w:t>učestvuje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i </w:t>
      </w:r>
      <w:proofErr w:type="spellStart"/>
      <w:r w:rsidRPr="00D6006B">
        <w:rPr>
          <w:rFonts w:ascii="Times New Roman" w:hAnsi="Times New Roman" w:cs="Times New Roman"/>
          <w:szCs w:val="22"/>
        </w:rPr>
        <w:t>punovažno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odlučuje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20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određenog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26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>)</w:t>
      </w:r>
    </w:p>
    <w:p w:rsidR="003F161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>
        <w:rPr>
          <w:rFonts w:ascii="Times New Roman" w:hAnsi="Times New Roman" w:cs="Times New Roman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szCs w:val="22"/>
        </w:rPr>
        <w:t>Najkasnije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do</w:t>
      </w:r>
      <w:proofErr w:type="spellEnd"/>
      <w:r>
        <w:rPr>
          <w:rFonts w:ascii="Times New Roman" w:hAnsi="Times New Roman" w:cs="Times New Roman"/>
          <w:szCs w:val="22"/>
        </w:rPr>
        <w:t xml:space="preserve"> 14. </w:t>
      </w:r>
      <w:proofErr w:type="spellStart"/>
      <w:proofErr w:type="gramStart"/>
      <w:r>
        <w:rPr>
          <w:rFonts w:ascii="Times New Roman" w:hAnsi="Times New Roman" w:cs="Times New Roman"/>
          <w:szCs w:val="22"/>
        </w:rPr>
        <w:t>novembra</w:t>
      </w:r>
      <w:proofErr w:type="spellEnd"/>
      <w:proofErr w:type="gramEnd"/>
      <w:r w:rsidR="00B15876" w:rsidRPr="00D6006B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>
        <w:rPr>
          <w:rFonts w:ascii="Times New Roman" w:hAnsi="Times New Roman" w:cs="Times New Roman"/>
          <w:szCs w:val="22"/>
        </w:rPr>
        <w:t>g</w:t>
      </w:r>
      <w:r w:rsidR="00B15876" w:rsidRPr="00D6006B">
        <w:rPr>
          <w:rFonts w:ascii="Times New Roman" w:hAnsi="Times New Roman" w:cs="Times New Roman"/>
          <w:szCs w:val="22"/>
        </w:rPr>
        <w:t>odine</w:t>
      </w:r>
      <w:proofErr w:type="spellEnd"/>
      <w:proofErr w:type="gramEnd"/>
      <w:r>
        <w:rPr>
          <w:rFonts w:ascii="Times New Roman" w:hAnsi="Times New Roman" w:cs="Times New Roman"/>
          <w:szCs w:val="22"/>
        </w:rPr>
        <w:t>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Biračka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mjesta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određuje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Opštinska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i</w:t>
      </w:r>
      <w:r w:rsidRPr="00D6006B">
        <w:rPr>
          <w:rFonts w:ascii="Times New Roman" w:hAnsi="Times New Roman" w:cs="Times New Roman"/>
          <w:szCs w:val="22"/>
        </w:rPr>
        <w:t>zborna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komisija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na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predlog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organa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nadležnog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vođenje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biračkog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spiska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20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65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2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>)</w:t>
      </w:r>
    </w:p>
    <w:p w:rsidR="003F161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61D25">
        <w:rPr>
          <w:rFonts w:ascii="Times New Roman" w:hAnsi="Times New Roman" w:cs="Times New Roman"/>
          <w:szCs w:val="22"/>
        </w:rPr>
        <w:t>do</w:t>
      </w:r>
      <w:proofErr w:type="spellEnd"/>
      <w:r w:rsidR="00961D25">
        <w:rPr>
          <w:rFonts w:ascii="Times New Roman" w:hAnsi="Times New Roman" w:cs="Times New Roman"/>
          <w:szCs w:val="22"/>
        </w:rPr>
        <w:t xml:space="preserve"> </w:t>
      </w:r>
      <w:r w:rsidRPr="00D6006B">
        <w:rPr>
          <w:rFonts w:ascii="Times New Roman" w:hAnsi="Times New Roman" w:cs="Times New Roman"/>
          <w:szCs w:val="22"/>
        </w:rPr>
        <w:t xml:space="preserve">14.novembra 2021.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 w:rsidR="000D35DC" w:rsidRPr="00D6006B">
        <w:rPr>
          <w:rFonts w:ascii="Times New Roman" w:hAnsi="Times New Roman" w:cs="Times New Roman"/>
          <w:szCs w:val="22"/>
        </w:rPr>
        <w:t>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0D35DC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Rješenje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političke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partije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imaju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pravo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da </w:t>
      </w:r>
      <w:proofErr w:type="spellStart"/>
      <w:r w:rsidRPr="00D6006B">
        <w:rPr>
          <w:rFonts w:ascii="Times New Roman" w:hAnsi="Times New Roman" w:cs="Times New Roman"/>
          <w:szCs w:val="22"/>
        </w:rPr>
        <w:t>predlože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predstavnike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sastav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stalnog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biračkog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odbora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Opštinska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komisija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dužna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je da </w:t>
      </w:r>
      <w:proofErr w:type="spellStart"/>
      <w:r w:rsidRPr="00D6006B">
        <w:rPr>
          <w:rFonts w:ascii="Times New Roman" w:hAnsi="Times New Roman" w:cs="Times New Roman"/>
          <w:szCs w:val="22"/>
        </w:rPr>
        <w:t>donese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15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35a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) </w:t>
      </w:r>
    </w:p>
    <w:p w:rsidR="003F161B" w:rsidRPr="00D6006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61D25">
        <w:rPr>
          <w:rFonts w:ascii="Times New Roman" w:hAnsi="Times New Roman" w:cs="Times New Roman"/>
          <w:szCs w:val="22"/>
        </w:rPr>
        <w:t>do</w:t>
      </w:r>
      <w:proofErr w:type="spellEnd"/>
      <w:r w:rsidR="00961D25">
        <w:rPr>
          <w:rFonts w:ascii="Times New Roman" w:hAnsi="Times New Roman" w:cs="Times New Roman"/>
          <w:szCs w:val="22"/>
        </w:rPr>
        <w:t xml:space="preserve"> 19. </w:t>
      </w:r>
      <w:proofErr w:type="spellStart"/>
      <w:proofErr w:type="gramStart"/>
      <w:r w:rsidR="00961D25">
        <w:rPr>
          <w:rFonts w:ascii="Times New Roman" w:hAnsi="Times New Roman" w:cs="Times New Roman"/>
          <w:szCs w:val="22"/>
        </w:rPr>
        <w:t>novembra</w:t>
      </w:r>
      <w:proofErr w:type="spellEnd"/>
      <w:proofErr w:type="gramEnd"/>
      <w:r w:rsidR="00961D25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961D25"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 w:rsidR="00961D25">
        <w:rPr>
          <w:rFonts w:ascii="Times New Roman" w:hAnsi="Times New Roman" w:cs="Times New Roman"/>
          <w:szCs w:val="22"/>
        </w:rPr>
        <w:t>.</w:t>
      </w:r>
    </w:p>
    <w:p w:rsidR="00583294" w:rsidRPr="00D6006B" w:rsidRDefault="00583294" w:rsidP="00D6006B">
      <w:pPr>
        <w:pStyle w:val="NoSpacing"/>
        <w:jc w:val="both"/>
        <w:rPr>
          <w:rFonts w:ascii="Times New Roman" w:hAnsi="Times New Roman" w:cs="Times New Roman"/>
          <w:noProof/>
          <w:szCs w:val="22"/>
        </w:rPr>
      </w:pPr>
    </w:p>
    <w:p w:rsidR="000D35DC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D6006B">
        <w:rPr>
          <w:rFonts w:ascii="Times New Roman" w:hAnsi="Times New Roman" w:cs="Times New Roman"/>
          <w:szCs w:val="22"/>
        </w:rPr>
        <w:t xml:space="preserve">U </w:t>
      </w:r>
      <w:proofErr w:type="spellStart"/>
      <w:r w:rsidRPr="00D6006B">
        <w:rPr>
          <w:rFonts w:ascii="Times New Roman" w:hAnsi="Times New Roman" w:cs="Times New Roman"/>
          <w:szCs w:val="22"/>
        </w:rPr>
        <w:t>roku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D6006B">
        <w:rPr>
          <w:rFonts w:ascii="Times New Roman" w:hAnsi="Times New Roman" w:cs="Times New Roman"/>
          <w:szCs w:val="22"/>
        </w:rPr>
        <w:t>od</w:t>
      </w:r>
      <w:proofErr w:type="gramEnd"/>
      <w:r w:rsidRPr="00D6006B">
        <w:rPr>
          <w:rFonts w:ascii="Times New Roman" w:hAnsi="Times New Roman" w:cs="Times New Roman"/>
          <w:szCs w:val="22"/>
        </w:rPr>
        <w:t xml:space="preserve"> 15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u </w:t>
      </w:r>
      <w:proofErr w:type="spellStart"/>
      <w:r w:rsidRPr="00D6006B">
        <w:rPr>
          <w:rFonts w:ascii="Times New Roman" w:hAnsi="Times New Roman" w:cs="Times New Roman"/>
          <w:szCs w:val="22"/>
        </w:rPr>
        <w:t>programima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radio-</w:t>
      </w:r>
      <w:proofErr w:type="spellStart"/>
      <w:r w:rsidRPr="00D6006B">
        <w:rPr>
          <w:rFonts w:ascii="Times New Roman" w:hAnsi="Times New Roman" w:cs="Times New Roman"/>
          <w:szCs w:val="22"/>
        </w:rPr>
        <w:t>difuznih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servisa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i </w:t>
      </w:r>
      <w:proofErr w:type="spellStart"/>
      <w:r w:rsidRPr="00D6006B">
        <w:rPr>
          <w:rFonts w:ascii="Times New Roman" w:hAnsi="Times New Roman" w:cs="Times New Roman"/>
          <w:szCs w:val="22"/>
        </w:rPr>
        <w:t>drugih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medija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dozvoljeno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objavljivanje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rezultata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ispitivanja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javnog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mnjenja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drugih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istraživanja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i </w:t>
      </w:r>
      <w:proofErr w:type="spellStart"/>
      <w:r w:rsidRPr="00D6006B">
        <w:rPr>
          <w:rFonts w:ascii="Times New Roman" w:hAnsi="Times New Roman" w:cs="Times New Roman"/>
          <w:szCs w:val="22"/>
        </w:rPr>
        <w:t>analiza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Pr="00D6006B">
        <w:rPr>
          <w:rFonts w:ascii="Times New Roman" w:hAnsi="Times New Roman" w:cs="Times New Roman"/>
          <w:szCs w:val="22"/>
        </w:rPr>
        <w:t>vezi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sa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opredjeljenjem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birača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Pr="00D6006B">
        <w:rPr>
          <w:rFonts w:ascii="Times New Roman" w:hAnsi="Times New Roman" w:cs="Times New Roman"/>
          <w:szCs w:val="22"/>
        </w:rPr>
        <w:t>pogledu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procjene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rezultata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63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) </w:t>
      </w:r>
    </w:p>
    <w:p w:rsidR="003F161B" w:rsidRPr="00D6006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gramStart"/>
      <w:r w:rsidRPr="00D6006B">
        <w:rPr>
          <w:rFonts w:ascii="Times New Roman" w:hAnsi="Times New Roman" w:cs="Times New Roman"/>
          <w:szCs w:val="22"/>
        </w:rPr>
        <w:t>Od</w:t>
      </w:r>
      <w:proofErr w:type="gramEnd"/>
      <w:r w:rsidRPr="00D6006B">
        <w:rPr>
          <w:rFonts w:ascii="Times New Roman" w:hAnsi="Times New Roman" w:cs="Times New Roman"/>
          <w:szCs w:val="22"/>
        </w:rPr>
        <w:t xml:space="preserve"> 19.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novembra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G</w:t>
      </w:r>
      <w:r w:rsidRPr="00D6006B">
        <w:rPr>
          <w:rFonts w:ascii="Times New Roman" w:hAnsi="Times New Roman" w:cs="Times New Roman"/>
          <w:szCs w:val="22"/>
        </w:rPr>
        <w:t>odine</w:t>
      </w:r>
      <w:proofErr w:type="spellEnd"/>
      <w:r w:rsidR="00DE0646">
        <w:rPr>
          <w:rFonts w:ascii="Times New Roman" w:hAnsi="Times New Roman" w:cs="Times New Roman"/>
          <w:szCs w:val="22"/>
        </w:rPr>
        <w:t>.</w:t>
      </w:r>
      <w:proofErr w:type="gramEnd"/>
    </w:p>
    <w:p w:rsidR="000D35DC" w:rsidRPr="00D6006B" w:rsidRDefault="000D35DC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0D35DC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Zbirnu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izbornu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listu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Opštinska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komisija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javno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objavljuje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15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određenog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49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3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) </w:t>
      </w:r>
    </w:p>
    <w:p w:rsidR="003F161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="00DE0646">
        <w:rPr>
          <w:rFonts w:ascii="Times New Roman" w:hAnsi="Times New Roman" w:cs="Times New Roman"/>
          <w:szCs w:val="22"/>
        </w:rPr>
        <w:t>Najkasnije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do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19.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novembra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g</w:t>
      </w:r>
      <w:r w:rsidRPr="00D6006B">
        <w:rPr>
          <w:rFonts w:ascii="Times New Roman" w:hAnsi="Times New Roman" w:cs="Times New Roman"/>
          <w:szCs w:val="22"/>
        </w:rPr>
        <w:t>odine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>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0D35DC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Birački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odbor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imenuje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se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svako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biračko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mjesto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10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određenog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35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6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) </w:t>
      </w:r>
    </w:p>
    <w:p w:rsidR="003F161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do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24.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novembra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g</w:t>
      </w:r>
      <w:r w:rsidRPr="00D6006B">
        <w:rPr>
          <w:rFonts w:ascii="Times New Roman" w:hAnsi="Times New Roman" w:cs="Times New Roman"/>
          <w:szCs w:val="22"/>
        </w:rPr>
        <w:t>odine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>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0D35DC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Opštinska</w:t>
      </w:r>
      <w:proofErr w:type="spellEnd"/>
      <w:r w:rsidR="00F0641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06415" w:rsidRPr="00D6006B">
        <w:rPr>
          <w:rFonts w:ascii="Times New Roman" w:hAnsi="Times New Roman" w:cs="Times New Roman"/>
          <w:szCs w:val="22"/>
        </w:rPr>
        <w:t>i</w:t>
      </w:r>
      <w:r w:rsidR="00B15876" w:rsidRPr="00D6006B">
        <w:rPr>
          <w:rFonts w:ascii="Times New Roman" w:hAnsi="Times New Roman" w:cs="Times New Roman"/>
          <w:szCs w:val="22"/>
        </w:rPr>
        <w:t>zborna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komisija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06415"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="00F06415" w:rsidRPr="00D6006B">
        <w:rPr>
          <w:rFonts w:ascii="Times New Roman" w:hAnsi="Times New Roman" w:cs="Times New Roman"/>
          <w:szCs w:val="22"/>
        </w:rPr>
        <w:t xml:space="preserve"> 10</w:t>
      </w:r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proofErr w:type="gramStart"/>
      <w:r w:rsidR="00B15876" w:rsidRPr="00D6006B">
        <w:rPr>
          <w:rFonts w:ascii="Times New Roman" w:hAnsi="Times New Roman" w:cs="Times New Roman"/>
          <w:szCs w:val="22"/>
        </w:rPr>
        <w:t>dana</w:t>
      </w:r>
      <w:proofErr w:type="spellEnd"/>
      <w:proofErr w:type="gram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prije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dana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održavanja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izbora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oglašava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koja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su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biračka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mjesta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određena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i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koji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će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birači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glasati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na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pojedinom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biračkom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mjestu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>. (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član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65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stav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 xml:space="preserve"> 4 </w:t>
      </w:r>
      <w:proofErr w:type="spellStart"/>
      <w:r w:rsidR="00B15876" w:rsidRPr="00D6006B">
        <w:rPr>
          <w:rFonts w:ascii="Times New Roman" w:hAnsi="Times New Roman" w:cs="Times New Roman"/>
          <w:szCs w:val="22"/>
        </w:rPr>
        <w:t>Zakona</w:t>
      </w:r>
      <w:proofErr w:type="spellEnd"/>
      <w:r w:rsidR="00B15876" w:rsidRPr="00D6006B">
        <w:rPr>
          <w:rFonts w:ascii="Times New Roman" w:hAnsi="Times New Roman" w:cs="Times New Roman"/>
          <w:szCs w:val="22"/>
        </w:rPr>
        <w:t>)</w:t>
      </w:r>
    </w:p>
    <w:p w:rsidR="003F161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do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24.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novembra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>.</w:t>
      </w:r>
    </w:p>
    <w:p w:rsidR="00961D25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1B57C1" w:rsidRDefault="001B57C1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ED539C" w:rsidRDefault="00ED539C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ED539C" w:rsidRPr="00D6006B" w:rsidRDefault="00ED539C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Zainteresovani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strani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posmatrači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prijavu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posmatranje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podnose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ministarstvu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nadležnom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vanjske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poslove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10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111 g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>)</w:t>
      </w:r>
    </w:p>
    <w:p w:rsidR="00EA347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do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24.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novembra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g</w:t>
      </w:r>
      <w:r w:rsidRPr="00D6006B">
        <w:rPr>
          <w:rFonts w:ascii="Times New Roman" w:hAnsi="Times New Roman" w:cs="Times New Roman"/>
          <w:szCs w:val="22"/>
        </w:rPr>
        <w:t>odin</w:t>
      </w:r>
      <w:r w:rsidR="00DE0646">
        <w:rPr>
          <w:rFonts w:ascii="Times New Roman" w:hAnsi="Times New Roman" w:cs="Times New Roman"/>
          <w:szCs w:val="22"/>
        </w:rPr>
        <w:t>e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>.</w:t>
      </w:r>
    </w:p>
    <w:p w:rsidR="001B57C1" w:rsidRPr="00D6006B" w:rsidRDefault="001B57C1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Domaće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nevladine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organizacije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zainteresovane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praćenje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podnose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prijavu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Državnoj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izbornoj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komisiji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pet </w:t>
      </w:r>
      <w:proofErr w:type="spellStart"/>
      <w:proofErr w:type="gram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</w:t>
      </w:r>
      <w:r w:rsidR="000D35DC" w:rsidRPr="00D6006B">
        <w:rPr>
          <w:rFonts w:ascii="Times New Roman" w:hAnsi="Times New Roman" w:cs="Times New Roman"/>
          <w:szCs w:val="22"/>
        </w:rPr>
        <w:t>nja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izbora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>. (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član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111 b</w:t>
      </w:r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>)</w:t>
      </w:r>
    </w:p>
    <w:p w:rsidR="003F161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do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29.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novembra</w:t>
      </w:r>
      <w:proofErr w:type="spellEnd"/>
      <w:proofErr w:type="gramEnd"/>
      <w:r w:rsidRPr="00D6006B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>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Izborni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materijal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06415" w:rsidRPr="00D6006B">
        <w:rPr>
          <w:rFonts w:ascii="Times New Roman" w:hAnsi="Times New Roman" w:cs="Times New Roman"/>
          <w:szCs w:val="22"/>
        </w:rPr>
        <w:t>Opštinske</w:t>
      </w:r>
      <w:proofErr w:type="spellEnd"/>
      <w:r w:rsidR="00F06415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06415" w:rsidRPr="00D6006B">
        <w:rPr>
          <w:rFonts w:ascii="Times New Roman" w:hAnsi="Times New Roman" w:cs="Times New Roman"/>
          <w:szCs w:val="22"/>
        </w:rPr>
        <w:t>i</w:t>
      </w:r>
      <w:r w:rsidRPr="00D6006B">
        <w:rPr>
          <w:rFonts w:ascii="Times New Roman" w:hAnsi="Times New Roman" w:cs="Times New Roman"/>
          <w:szCs w:val="22"/>
        </w:rPr>
        <w:t>zborne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komisije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preuzima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predsjednik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birač</w:t>
      </w:r>
      <w:r w:rsidR="000D35DC" w:rsidRPr="00D6006B">
        <w:rPr>
          <w:rFonts w:ascii="Times New Roman" w:hAnsi="Times New Roman" w:cs="Times New Roman"/>
          <w:szCs w:val="22"/>
        </w:rPr>
        <w:t>kog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odbora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="000D35DC" w:rsidRPr="00D6006B">
        <w:rPr>
          <w:rFonts w:ascii="Times New Roman" w:hAnsi="Times New Roman" w:cs="Times New Roman"/>
          <w:szCs w:val="22"/>
        </w:rPr>
        <w:t xml:space="preserve"> 48 </w:t>
      </w:r>
      <w:proofErr w:type="spellStart"/>
      <w:r w:rsidR="000D35DC" w:rsidRPr="00D6006B">
        <w:rPr>
          <w:rFonts w:ascii="Times New Roman" w:hAnsi="Times New Roman" w:cs="Times New Roman"/>
          <w:szCs w:val="22"/>
        </w:rPr>
        <w:t>časa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75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3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>)</w:t>
      </w:r>
    </w:p>
    <w:p w:rsidR="003F161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D6006B">
        <w:rPr>
          <w:rFonts w:ascii="Times New Roman" w:hAnsi="Times New Roman" w:cs="Times New Roman"/>
          <w:szCs w:val="22"/>
        </w:rPr>
        <w:t>Najka</w:t>
      </w:r>
      <w:r w:rsidR="00DE0646">
        <w:rPr>
          <w:rFonts w:ascii="Times New Roman" w:hAnsi="Times New Roman" w:cs="Times New Roman"/>
          <w:szCs w:val="22"/>
        </w:rPr>
        <w:t>snije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do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02.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decembra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>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0D35DC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Izborna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propaganda </w:t>
      </w:r>
      <w:proofErr w:type="spellStart"/>
      <w:r w:rsidRPr="00D6006B">
        <w:rPr>
          <w:rFonts w:ascii="Times New Roman" w:hAnsi="Times New Roman" w:cs="Times New Roman"/>
          <w:szCs w:val="22"/>
        </w:rPr>
        <w:t>preko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medija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i </w:t>
      </w:r>
      <w:proofErr w:type="spellStart"/>
      <w:r w:rsidRPr="00D6006B">
        <w:rPr>
          <w:rFonts w:ascii="Times New Roman" w:hAnsi="Times New Roman" w:cs="Times New Roman"/>
          <w:szCs w:val="22"/>
        </w:rPr>
        <w:t>javnih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skupova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odnosno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pravo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medijsko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praćenje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Pr="00D6006B">
        <w:rPr>
          <w:rFonts w:ascii="Times New Roman" w:hAnsi="Times New Roman" w:cs="Times New Roman"/>
          <w:szCs w:val="22"/>
        </w:rPr>
        <w:t>predizbornoj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kampanji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prestaje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24 </w:t>
      </w:r>
      <w:proofErr w:type="spellStart"/>
      <w:r w:rsidRPr="00D6006B">
        <w:rPr>
          <w:rFonts w:ascii="Times New Roman" w:hAnsi="Times New Roman" w:cs="Times New Roman"/>
          <w:szCs w:val="22"/>
        </w:rPr>
        <w:t>časa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(</w:t>
      </w:r>
      <w:proofErr w:type="spellStart"/>
      <w:r w:rsidRPr="00D6006B">
        <w:rPr>
          <w:rFonts w:ascii="Times New Roman" w:hAnsi="Times New Roman" w:cs="Times New Roman"/>
          <w:szCs w:val="22"/>
        </w:rPr>
        <w:t>čl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. 6 i 64a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) </w:t>
      </w:r>
    </w:p>
    <w:p w:rsidR="003F161B" w:rsidRDefault="00DE064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>
        <w:rPr>
          <w:rFonts w:ascii="Times New Roman" w:hAnsi="Times New Roman" w:cs="Times New Roman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szCs w:val="22"/>
        </w:rPr>
        <w:t>Najrasnije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do</w:t>
      </w:r>
      <w:proofErr w:type="spellEnd"/>
      <w:r>
        <w:rPr>
          <w:rFonts w:ascii="Times New Roman" w:hAnsi="Times New Roman" w:cs="Times New Roman"/>
          <w:szCs w:val="22"/>
        </w:rPr>
        <w:t xml:space="preserve"> 03. </w:t>
      </w:r>
      <w:proofErr w:type="spellStart"/>
      <w:proofErr w:type="gramStart"/>
      <w:r>
        <w:rPr>
          <w:rFonts w:ascii="Times New Roman" w:hAnsi="Times New Roman" w:cs="Times New Roman"/>
          <w:szCs w:val="22"/>
        </w:rPr>
        <w:t>decembra</w:t>
      </w:r>
      <w:proofErr w:type="spellEnd"/>
      <w:proofErr w:type="gramEnd"/>
      <w:r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>
        <w:rPr>
          <w:rFonts w:ascii="Times New Roman" w:hAnsi="Times New Roman" w:cs="Times New Roman"/>
          <w:szCs w:val="22"/>
        </w:rPr>
        <w:t>.</w:t>
      </w: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Izborna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komisija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Prijestonice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utvrđuje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konačne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rezultate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odbornike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u </w:t>
      </w:r>
      <w:proofErr w:type="spellStart"/>
      <w:r w:rsidRPr="00D6006B">
        <w:rPr>
          <w:rFonts w:ascii="Times New Roman" w:hAnsi="Times New Roman" w:cs="Times New Roman"/>
          <w:szCs w:val="22"/>
        </w:rPr>
        <w:t>roku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od 12 </w:t>
      </w:r>
      <w:proofErr w:type="spellStart"/>
      <w:r w:rsidRPr="00D6006B">
        <w:rPr>
          <w:rFonts w:ascii="Times New Roman" w:hAnsi="Times New Roman" w:cs="Times New Roman"/>
          <w:szCs w:val="22"/>
        </w:rPr>
        <w:t>časova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od </w:t>
      </w:r>
      <w:proofErr w:type="spellStart"/>
      <w:r w:rsidRPr="00D6006B">
        <w:rPr>
          <w:rFonts w:ascii="Times New Roman" w:hAnsi="Times New Roman" w:cs="Times New Roman"/>
          <w:szCs w:val="22"/>
        </w:rPr>
        <w:t>isteka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roka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podnošenje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prigovora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odnosno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žalbi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D6006B">
        <w:rPr>
          <w:rFonts w:ascii="Times New Roman" w:hAnsi="Times New Roman" w:cs="Times New Roman"/>
          <w:szCs w:val="22"/>
        </w:rPr>
        <w:t>odnosno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od </w:t>
      </w:r>
      <w:proofErr w:type="spellStart"/>
      <w:r w:rsidRPr="00D6006B">
        <w:rPr>
          <w:rFonts w:ascii="Times New Roman" w:hAnsi="Times New Roman" w:cs="Times New Roman"/>
          <w:szCs w:val="22"/>
        </w:rPr>
        <w:t>konačnosti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ili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izvršnosti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odluka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donešenih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po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prigovoru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ili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žalbi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98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1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>)</w:t>
      </w:r>
    </w:p>
    <w:p w:rsidR="000D35DC" w:rsidRPr="00D6006B" w:rsidRDefault="000D35DC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3F161B" w:rsidRPr="00D6006B" w:rsidRDefault="00B15876" w:rsidP="00961D2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proofErr w:type="spellStart"/>
      <w:r w:rsidRPr="00D6006B">
        <w:rPr>
          <w:rFonts w:ascii="Times New Roman" w:hAnsi="Times New Roman" w:cs="Times New Roman"/>
          <w:szCs w:val="22"/>
        </w:rPr>
        <w:t>Konačni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rezultati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za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odbornike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objavljuju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se u „</w:t>
      </w:r>
      <w:proofErr w:type="spellStart"/>
      <w:r w:rsidRPr="00D6006B">
        <w:rPr>
          <w:rFonts w:ascii="Times New Roman" w:hAnsi="Times New Roman" w:cs="Times New Roman"/>
          <w:szCs w:val="22"/>
        </w:rPr>
        <w:t>Službenom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listu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Crne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Gore - </w:t>
      </w:r>
      <w:proofErr w:type="spellStart"/>
      <w:r w:rsidRPr="00D6006B">
        <w:rPr>
          <w:rFonts w:ascii="Times New Roman" w:hAnsi="Times New Roman" w:cs="Times New Roman"/>
          <w:szCs w:val="22"/>
        </w:rPr>
        <w:t>Opštinski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propisi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",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u </w:t>
      </w:r>
      <w:proofErr w:type="spellStart"/>
      <w:r w:rsidRPr="00D6006B">
        <w:rPr>
          <w:rFonts w:ascii="Times New Roman" w:hAnsi="Times New Roman" w:cs="Times New Roman"/>
          <w:szCs w:val="22"/>
        </w:rPr>
        <w:t>roku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D6006B">
        <w:rPr>
          <w:rFonts w:ascii="Times New Roman" w:hAnsi="Times New Roman" w:cs="Times New Roman"/>
          <w:szCs w:val="22"/>
        </w:rPr>
        <w:t>od</w:t>
      </w:r>
      <w:proofErr w:type="gramEnd"/>
      <w:r w:rsidRPr="00D6006B">
        <w:rPr>
          <w:rFonts w:ascii="Times New Roman" w:hAnsi="Times New Roman" w:cs="Times New Roman"/>
          <w:szCs w:val="22"/>
        </w:rPr>
        <w:t xml:space="preserve"> 15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od </w:t>
      </w:r>
      <w:proofErr w:type="spellStart"/>
      <w:r w:rsidRPr="00D6006B">
        <w:rPr>
          <w:rFonts w:ascii="Times New Roman" w:hAnsi="Times New Roman" w:cs="Times New Roman"/>
          <w:szCs w:val="22"/>
        </w:rPr>
        <w:t>dana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održavanja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006B">
        <w:rPr>
          <w:rFonts w:ascii="Times New Roman" w:hAnsi="Times New Roman" w:cs="Times New Roman"/>
          <w:szCs w:val="22"/>
        </w:rPr>
        <w:t>izbora</w:t>
      </w:r>
      <w:proofErr w:type="spellEnd"/>
      <w:r w:rsidRPr="00D6006B">
        <w:rPr>
          <w:rFonts w:ascii="Times New Roman" w:hAnsi="Times New Roman" w:cs="Times New Roman"/>
          <w:szCs w:val="22"/>
        </w:rPr>
        <w:t>. (</w:t>
      </w:r>
      <w:proofErr w:type="spellStart"/>
      <w:r w:rsidRPr="00D6006B">
        <w:rPr>
          <w:rFonts w:ascii="Times New Roman" w:hAnsi="Times New Roman" w:cs="Times New Roman"/>
          <w:szCs w:val="22"/>
        </w:rPr>
        <w:t>član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99 </w:t>
      </w:r>
      <w:proofErr w:type="spellStart"/>
      <w:r w:rsidRPr="00D6006B">
        <w:rPr>
          <w:rFonts w:ascii="Times New Roman" w:hAnsi="Times New Roman" w:cs="Times New Roman"/>
          <w:szCs w:val="22"/>
        </w:rPr>
        <w:t>stav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2 </w:t>
      </w:r>
      <w:proofErr w:type="spellStart"/>
      <w:r w:rsidRPr="00D6006B">
        <w:rPr>
          <w:rFonts w:ascii="Times New Roman" w:hAnsi="Times New Roman" w:cs="Times New Roman"/>
          <w:szCs w:val="22"/>
        </w:rPr>
        <w:t>Zakona</w:t>
      </w:r>
      <w:proofErr w:type="spellEnd"/>
      <w:r w:rsidRPr="00D6006B">
        <w:rPr>
          <w:rFonts w:ascii="Times New Roman" w:hAnsi="Times New Roman" w:cs="Times New Roman"/>
          <w:szCs w:val="22"/>
        </w:rPr>
        <w:t>)</w:t>
      </w:r>
    </w:p>
    <w:p w:rsidR="003F161B" w:rsidRPr="00D6006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EA347B">
        <w:rPr>
          <w:rFonts w:ascii="Times New Roman" w:hAnsi="Times New Roman" w:cs="Times New Roman"/>
          <w:b/>
          <w:szCs w:val="22"/>
        </w:rPr>
        <w:t>Rok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D6006B">
        <w:rPr>
          <w:rFonts w:ascii="Times New Roman" w:hAnsi="Times New Roman" w:cs="Times New Roman"/>
          <w:szCs w:val="22"/>
        </w:rPr>
        <w:t>Najkasnije</w:t>
      </w:r>
      <w:proofErr w:type="spellEnd"/>
      <w:r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E0646">
        <w:rPr>
          <w:rFonts w:ascii="Times New Roman" w:hAnsi="Times New Roman" w:cs="Times New Roman"/>
          <w:szCs w:val="22"/>
        </w:rPr>
        <w:t>do</w:t>
      </w:r>
      <w:proofErr w:type="spellEnd"/>
      <w:r w:rsidR="00DE0646">
        <w:rPr>
          <w:rFonts w:ascii="Times New Roman" w:hAnsi="Times New Roman" w:cs="Times New Roman"/>
          <w:szCs w:val="22"/>
        </w:rPr>
        <w:t xml:space="preserve"> </w:t>
      </w:r>
      <w:r w:rsidRPr="00D6006B">
        <w:rPr>
          <w:rFonts w:ascii="Times New Roman" w:hAnsi="Times New Roman" w:cs="Times New Roman"/>
          <w:szCs w:val="22"/>
        </w:rPr>
        <w:t>20.</w:t>
      </w:r>
      <w:r w:rsidR="00DE0646">
        <w:rPr>
          <w:rFonts w:ascii="Times New Roman" w:hAnsi="Times New Roman" w:cs="Times New Roman"/>
          <w:szCs w:val="22"/>
        </w:rPr>
        <w:t xml:space="preserve">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decembra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 xml:space="preserve"> 2021. </w:t>
      </w:r>
      <w:proofErr w:type="spellStart"/>
      <w:proofErr w:type="gramStart"/>
      <w:r w:rsidR="00DE0646"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  <w:r w:rsidR="00DE0646">
        <w:rPr>
          <w:rFonts w:ascii="Times New Roman" w:hAnsi="Times New Roman" w:cs="Times New Roman"/>
          <w:szCs w:val="22"/>
        </w:rPr>
        <w:t>.</w:t>
      </w:r>
    </w:p>
    <w:p w:rsidR="003F161B" w:rsidRDefault="003F161B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1B508D" w:rsidRDefault="001B508D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961D25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961D25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Br: 11/21</w:t>
      </w:r>
    </w:p>
    <w:p w:rsidR="00961D25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szCs w:val="22"/>
        </w:rPr>
        <w:t>Petnjica</w:t>
      </w:r>
      <w:proofErr w:type="spellEnd"/>
      <w:r>
        <w:rPr>
          <w:rFonts w:ascii="Times New Roman" w:hAnsi="Times New Roman" w:cs="Times New Roman"/>
          <w:szCs w:val="22"/>
        </w:rPr>
        <w:t>, 17.09.2021.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2"/>
        </w:rPr>
        <w:t>godine</w:t>
      </w:r>
      <w:proofErr w:type="spellEnd"/>
      <w:proofErr w:type="gramEnd"/>
    </w:p>
    <w:p w:rsidR="00961D25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961D25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  <w:sectPr w:rsidR="00961D25" w:rsidRPr="00D6006B">
          <w:type w:val="continuous"/>
          <w:pgSz w:w="11920" w:h="16840"/>
          <w:pgMar w:top="533" w:right="1289" w:bottom="1796" w:left="1541" w:header="720" w:footer="720" w:gutter="0"/>
          <w:cols w:space="720"/>
        </w:sectPr>
      </w:pPr>
    </w:p>
    <w:p w:rsidR="003F161B" w:rsidRPr="00D6006B" w:rsidRDefault="00961D25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                                                                                                                           </w:t>
      </w:r>
      <w:r w:rsidR="00DE0646">
        <w:rPr>
          <w:rFonts w:ascii="Times New Roman" w:hAnsi="Times New Roman" w:cs="Times New Roman"/>
          <w:szCs w:val="22"/>
        </w:rPr>
        <w:t xml:space="preserve">       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Predsjednik</w:t>
      </w:r>
      <w:proofErr w:type="spellEnd"/>
    </w:p>
    <w:p w:rsidR="003F161B" w:rsidRPr="00D6006B" w:rsidRDefault="00B15876" w:rsidP="00D6006B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D6006B">
        <w:rPr>
          <w:rFonts w:ascii="Times New Roman" w:hAnsi="Times New Roman" w:cs="Times New Roman"/>
          <w:szCs w:val="22"/>
        </w:rPr>
        <w:tab/>
      </w:r>
      <w:r w:rsidR="00961D25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</w:t>
      </w:r>
      <w:r w:rsidR="00DE0646">
        <w:rPr>
          <w:rFonts w:ascii="Times New Roman" w:hAnsi="Times New Roman" w:cs="Times New Roman"/>
          <w:szCs w:val="22"/>
        </w:rPr>
        <w:t xml:space="preserve">         </w:t>
      </w:r>
      <w:r w:rsidR="00961D25">
        <w:rPr>
          <w:rFonts w:ascii="Times New Roman" w:hAnsi="Times New Roman" w:cs="Times New Roman"/>
          <w:szCs w:val="22"/>
        </w:rPr>
        <w:t xml:space="preserve"> 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Adis</w:t>
      </w:r>
      <w:proofErr w:type="spellEnd"/>
      <w:r w:rsidR="00583294" w:rsidRPr="00D600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83294" w:rsidRPr="00D6006B">
        <w:rPr>
          <w:rFonts w:ascii="Times New Roman" w:hAnsi="Times New Roman" w:cs="Times New Roman"/>
          <w:szCs w:val="22"/>
        </w:rPr>
        <w:t>Duraković</w:t>
      </w:r>
      <w:proofErr w:type="spellEnd"/>
    </w:p>
    <w:sectPr w:rsidR="003F161B" w:rsidRPr="00D6006B">
      <w:type w:val="continuous"/>
      <w:pgSz w:w="11920" w:h="16840"/>
      <w:pgMar w:top="533" w:right="1520" w:bottom="11546" w:left="15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3DF"/>
    <w:multiLevelType w:val="hybridMultilevel"/>
    <w:tmpl w:val="5F34B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057A2"/>
    <w:multiLevelType w:val="hybridMultilevel"/>
    <w:tmpl w:val="882A2FAE"/>
    <w:lvl w:ilvl="0" w:tplc="BE3CAD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D0728"/>
    <w:multiLevelType w:val="multilevel"/>
    <w:tmpl w:val="7ADE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1B"/>
    <w:rsid w:val="00080BEE"/>
    <w:rsid w:val="000D35DC"/>
    <w:rsid w:val="000E7CCC"/>
    <w:rsid w:val="001B508D"/>
    <w:rsid w:val="001B57C1"/>
    <w:rsid w:val="00286D4D"/>
    <w:rsid w:val="003F161B"/>
    <w:rsid w:val="00583294"/>
    <w:rsid w:val="00961D25"/>
    <w:rsid w:val="00B15876"/>
    <w:rsid w:val="00B443D4"/>
    <w:rsid w:val="00CE493D"/>
    <w:rsid w:val="00D6006B"/>
    <w:rsid w:val="00DE0646"/>
    <w:rsid w:val="00EA347B"/>
    <w:rsid w:val="00ED539C"/>
    <w:rsid w:val="00F0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94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5DC"/>
    <w:pPr>
      <w:ind w:left="720"/>
      <w:contextualSpacing/>
    </w:pPr>
  </w:style>
  <w:style w:type="paragraph" w:styleId="NoSpacing">
    <w:name w:val="No Spacing"/>
    <w:uiPriority w:val="1"/>
    <w:qFormat/>
    <w:rsid w:val="000D35DC"/>
    <w:rPr>
      <w:rFonts w:ascii="Calibri" w:eastAsia="Calibri" w:hAnsi="Calibri" w:cs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94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5DC"/>
    <w:pPr>
      <w:ind w:left="720"/>
      <w:contextualSpacing/>
    </w:pPr>
  </w:style>
  <w:style w:type="paragraph" w:styleId="NoSpacing">
    <w:name w:val="No Spacing"/>
    <w:uiPriority w:val="1"/>
    <w:qFormat/>
    <w:rsid w:val="000D35D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Skupština</cp:lastModifiedBy>
  <cp:revision>11</cp:revision>
  <cp:lastPrinted>2021-09-22T07:28:00Z</cp:lastPrinted>
  <dcterms:created xsi:type="dcterms:W3CDTF">2021-09-19T10:50:00Z</dcterms:created>
  <dcterms:modified xsi:type="dcterms:W3CDTF">2021-09-22T07:31:00Z</dcterms:modified>
</cp:coreProperties>
</file>